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F25" w:rsidRPr="00232F25" w:rsidRDefault="00232F25" w:rsidP="00232F25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2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И </w:t>
      </w:r>
      <w:proofErr w:type="gramStart"/>
      <w:r w:rsidRPr="00232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proofErr w:type="gramEnd"/>
      <w:r w:rsidRPr="00232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Е Щ Е Н И Е</w:t>
      </w:r>
    </w:p>
    <w:p w:rsidR="00232F25" w:rsidRPr="00232F25" w:rsidRDefault="00232F25" w:rsidP="00232F25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2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проведении квалификационного отбора производителей регионального значения в целях формирования перечня</w:t>
      </w:r>
    </w:p>
    <w:p w:rsidR="00232F25" w:rsidRPr="00232F25" w:rsidRDefault="00232F25" w:rsidP="00232F25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2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производителей регионального значения</w:t>
      </w:r>
    </w:p>
    <w:p w:rsidR="00232F25" w:rsidRPr="00232F25" w:rsidRDefault="00232F25" w:rsidP="00232F25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</w:pPr>
    </w:p>
    <w:p w:rsidR="00232F25" w:rsidRPr="009B4DF4" w:rsidRDefault="00232F25" w:rsidP="009B4DF4">
      <w:pPr>
        <w:widowControl w:val="0"/>
        <w:tabs>
          <w:tab w:val="left" w:pos="851"/>
          <w:tab w:val="left" w:pos="993"/>
          <w:tab w:val="left" w:pos="1152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инвестиций и внешнеэкономической деятельности администрации Владимирской области</w:t>
      </w:r>
      <w:r w:rsidRPr="00232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уполномоченный орган) объявляет квалификационный отбор производителей регионального значения в целях формирования перечня производителей регионального значения, в соответствии с </w:t>
      </w:r>
      <w:r w:rsidRPr="00232F25">
        <w:rPr>
          <w:rFonts w:ascii="Times New Roman" w:eastAsia="Times New Roman" w:hAnsi="Times New Roman" w:cs="Times New Roman"/>
          <w:sz w:val="28"/>
          <w:szCs w:val="28"/>
        </w:rPr>
        <w:t>Правилами формирования и утверждения единого перечня организаций, реализующих корпоративные программы повышения конкурентоспособности, и заключения соглашений о реализации корпоративных программ повышения конкурентоспособности, утвержденными постановлением Правительства Российской Федерации от 23 февраля 2019 г. № 191</w:t>
      </w:r>
      <w:r w:rsidRPr="00232F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tbl>
      <w:tblPr>
        <w:tblStyle w:val="1"/>
        <w:tblW w:w="9810" w:type="dxa"/>
        <w:tblInd w:w="108" w:type="dxa"/>
        <w:tblLook w:val="04A0"/>
      </w:tblPr>
      <w:tblGrid>
        <w:gridCol w:w="3075"/>
        <w:gridCol w:w="44"/>
        <w:gridCol w:w="6691"/>
      </w:tblGrid>
      <w:tr w:rsidR="00232F25" w:rsidRPr="00232F25" w:rsidTr="000B0F5D">
        <w:tc>
          <w:tcPr>
            <w:tcW w:w="9810" w:type="dxa"/>
            <w:gridSpan w:val="3"/>
            <w:vAlign w:val="center"/>
          </w:tcPr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spacing w:after="60"/>
              <w:rPr>
                <w:b/>
                <w:sz w:val="28"/>
                <w:szCs w:val="28"/>
              </w:rPr>
            </w:pPr>
            <w:bookmarkStart w:id="0" w:name="_Hlk2614157"/>
            <w:r w:rsidRPr="00232F25">
              <w:rPr>
                <w:b/>
                <w:sz w:val="28"/>
                <w:szCs w:val="28"/>
              </w:rPr>
              <w:t>Общая информация</w:t>
            </w:r>
          </w:p>
        </w:tc>
      </w:tr>
      <w:tr w:rsidR="00232F25" w:rsidRPr="00232F25" w:rsidTr="000B0F5D">
        <w:tc>
          <w:tcPr>
            <w:tcW w:w="3119" w:type="dxa"/>
            <w:gridSpan w:val="2"/>
          </w:tcPr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F25">
              <w:rPr>
                <w:sz w:val="28"/>
                <w:szCs w:val="28"/>
              </w:rPr>
              <w:t>Наименование отбора</w:t>
            </w:r>
          </w:p>
        </w:tc>
        <w:tc>
          <w:tcPr>
            <w:tcW w:w="6691" w:type="dxa"/>
          </w:tcPr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2F25">
              <w:rPr>
                <w:sz w:val="28"/>
                <w:szCs w:val="28"/>
              </w:rPr>
              <w:t>Квалификационный отбор производителей регионального значения в целях формирования перечня производителей регионального значения (далее – отбор)</w:t>
            </w:r>
          </w:p>
        </w:tc>
      </w:tr>
      <w:tr w:rsidR="00232F25" w:rsidRPr="00232F25" w:rsidTr="000B0F5D">
        <w:tc>
          <w:tcPr>
            <w:tcW w:w="3119" w:type="dxa"/>
            <w:gridSpan w:val="2"/>
          </w:tcPr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F25">
              <w:rPr>
                <w:sz w:val="28"/>
                <w:szCs w:val="28"/>
              </w:rPr>
              <w:t>Нормативный правовой акт, регулирующий проведение отбора</w:t>
            </w:r>
          </w:p>
        </w:tc>
        <w:tc>
          <w:tcPr>
            <w:tcW w:w="6691" w:type="dxa"/>
          </w:tcPr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232F25">
              <w:rPr>
                <w:sz w:val="28"/>
                <w:szCs w:val="28"/>
              </w:rPr>
              <w:t xml:space="preserve">Постановление Правительства Российской Федерации  от 23.02.2019 № 191 «О государственной поддержке организаций, реализующих корпоративные программы повышения конкурентоспособности, и внесении изменения в Правила предоставления из федерального бюджета субсидии в виде имущественного взноса Российской Федерации в государственную корпорацию «Банк развития и внешнеэкономической деятельности (Внешэкономбанк)» на возмещение части затрат, связанных с поддержкой производства высокотехнологичной продукции» </w:t>
            </w:r>
            <w:proofErr w:type="gramEnd"/>
          </w:p>
        </w:tc>
      </w:tr>
      <w:tr w:rsidR="009B4DF4" w:rsidRPr="00232F25" w:rsidTr="009B4DF4">
        <w:trPr>
          <w:trHeight w:val="480"/>
        </w:trPr>
        <w:tc>
          <w:tcPr>
            <w:tcW w:w="3119" w:type="dxa"/>
            <w:gridSpan w:val="2"/>
          </w:tcPr>
          <w:p w:rsidR="009B4DF4" w:rsidRPr="00232F25" w:rsidRDefault="009B4DF4" w:rsidP="00232F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F25">
              <w:rPr>
                <w:sz w:val="28"/>
                <w:szCs w:val="28"/>
              </w:rPr>
              <w:t xml:space="preserve">Отбор проводится </w:t>
            </w:r>
          </w:p>
          <w:p w:rsidR="009B4DF4" w:rsidRPr="00232F25" w:rsidRDefault="009B4DF4" w:rsidP="00232F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91" w:type="dxa"/>
          </w:tcPr>
          <w:p w:rsidR="009B4DF4" w:rsidRPr="00232F25" w:rsidRDefault="009B4DF4" w:rsidP="00232F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Департаментом инвестиций и внешнеэкономической деятельности администрации Владимирской области</w:t>
            </w:r>
          </w:p>
          <w:p w:rsidR="009B4DF4" w:rsidRPr="00232F25" w:rsidRDefault="009B4DF4" w:rsidP="00232F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F25">
              <w:rPr>
                <w:sz w:val="28"/>
                <w:szCs w:val="28"/>
              </w:rPr>
              <w:t>(далее – уполномоченный орган)</w:t>
            </w:r>
          </w:p>
        </w:tc>
      </w:tr>
      <w:tr w:rsidR="009B4DF4" w:rsidRPr="00232F25" w:rsidTr="000B0F5D">
        <w:trPr>
          <w:trHeight w:val="480"/>
        </w:trPr>
        <w:tc>
          <w:tcPr>
            <w:tcW w:w="3119" w:type="dxa"/>
            <w:gridSpan w:val="2"/>
          </w:tcPr>
          <w:p w:rsidR="009B4DF4" w:rsidRPr="00232F25" w:rsidRDefault="009B4DF4" w:rsidP="00232F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Информационная поддержка</w:t>
            </w:r>
          </w:p>
        </w:tc>
        <w:tc>
          <w:tcPr>
            <w:tcW w:w="6691" w:type="dxa"/>
          </w:tcPr>
          <w:p w:rsidR="009B4DF4" w:rsidRDefault="009B4DF4" w:rsidP="00232F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промышленной политике, науке и импортозамещению администрации Владимирской области</w:t>
            </w:r>
          </w:p>
        </w:tc>
      </w:tr>
      <w:tr w:rsidR="00232F25" w:rsidRPr="00232F25" w:rsidTr="000B0F5D">
        <w:tc>
          <w:tcPr>
            <w:tcW w:w="9810" w:type="dxa"/>
            <w:gridSpan w:val="3"/>
            <w:vAlign w:val="center"/>
          </w:tcPr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spacing w:after="60"/>
              <w:rPr>
                <w:b/>
                <w:sz w:val="28"/>
                <w:szCs w:val="28"/>
              </w:rPr>
            </w:pPr>
            <w:r w:rsidRPr="00232F25">
              <w:rPr>
                <w:b/>
                <w:sz w:val="28"/>
                <w:szCs w:val="28"/>
              </w:rPr>
              <w:t>Контактная информация</w:t>
            </w:r>
          </w:p>
        </w:tc>
      </w:tr>
      <w:tr w:rsidR="00232F25" w:rsidRPr="00232F25" w:rsidTr="000B0F5D">
        <w:tc>
          <w:tcPr>
            <w:tcW w:w="3119" w:type="dxa"/>
            <w:gridSpan w:val="2"/>
          </w:tcPr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F25">
              <w:rPr>
                <w:sz w:val="28"/>
                <w:szCs w:val="28"/>
              </w:rPr>
              <w:t>Организатор отбора</w:t>
            </w:r>
          </w:p>
        </w:tc>
        <w:tc>
          <w:tcPr>
            <w:tcW w:w="6691" w:type="dxa"/>
          </w:tcPr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2F25">
              <w:rPr>
                <w:sz w:val="28"/>
                <w:szCs w:val="28"/>
              </w:rPr>
              <w:t xml:space="preserve">Уполномоченный орган </w:t>
            </w:r>
          </w:p>
        </w:tc>
      </w:tr>
      <w:tr w:rsidR="00232F25" w:rsidRPr="00232F25" w:rsidTr="000B0F5D">
        <w:tc>
          <w:tcPr>
            <w:tcW w:w="3119" w:type="dxa"/>
            <w:gridSpan w:val="2"/>
          </w:tcPr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F25">
              <w:rPr>
                <w:sz w:val="28"/>
                <w:szCs w:val="28"/>
              </w:rPr>
              <w:t>Телефон справочной</w:t>
            </w:r>
          </w:p>
        </w:tc>
        <w:tc>
          <w:tcPr>
            <w:tcW w:w="6691" w:type="dxa"/>
          </w:tcPr>
          <w:p w:rsidR="00232F25" w:rsidRDefault="009B4DF4" w:rsidP="00232F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Уполномоченный орган: (4922) </w:t>
            </w:r>
            <w:r w:rsidR="009C0D9B">
              <w:rPr>
                <w:sz w:val="28"/>
                <w:szCs w:val="28"/>
              </w:rPr>
              <w:t>32-60-32</w:t>
            </w:r>
            <w:r>
              <w:rPr>
                <w:sz w:val="28"/>
                <w:szCs w:val="28"/>
              </w:rPr>
              <w:t>,</w:t>
            </w:r>
          </w:p>
          <w:p w:rsidR="009B4DF4" w:rsidRPr="00232F25" w:rsidRDefault="009B4DF4" w:rsidP="00232F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Информационная поддержка: (4922) 53-09-11</w:t>
            </w:r>
          </w:p>
        </w:tc>
      </w:tr>
      <w:tr w:rsidR="00232F25" w:rsidRPr="00232F25" w:rsidTr="000B0F5D">
        <w:tc>
          <w:tcPr>
            <w:tcW w:w="3119" w:type="dxa"/>
            <w:gridSpan w:val="2"/>
          </w:tcPr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F25">
              <w:rPr>
                <w:sz w:val="28"/>
                <w:szCs w:val="28"/>
              </w:rPr>
              <w:lastRenderedPageBreak/>
              <w:t xml:space="preserve">Место нахождения </w:t>
            </w:r>
            <w:r w:rsidRPr="00232F25">
              <w:rPr>
                <w:sz w:val="28"/>
                <w:szCs w:val="28"/>
              </w:rPr>
              <w:br/>
              <w:t>и почтовый адрес</w:t>
            </w:r>
          </w:p>
        </w:tc>
        <w:tc>
          <w:tcPr>
            <w:tcW w:w="6691" w:type="dxa"/>
          </w:tcPr>
          <w:p w:rsidR="00232F25" w:rsidRPr="00232F25" w:rsidRDefault="009B4DF4" w:rsidP="00232F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600001, г. Владимир, Октябрьский проспект, д. 21, </w:t>
            </w:r>
            <w:proofErr w:type="spellStart"/>
            <w:r>
              <w:rPr>
                <w:sz w:val="28"/>
                <w:szCs w:val="28"/>
              </w:rPr>
              <w:t>каб</w:t>
            </w:r>
            <w:proofErr w:type="spellEnd"/>
            <w:r>
              <w:rPr>
                <w:sz w:val="28"/>
                <w:szCs w:val="28"/>
              </w:rPr>
              <w:t>. 567</w:t>
            </w:r>
          </w:p>
        </w:tc>
      </w:tr>
      <w:tr w:rsidR="00232F25" w:rsidRPr="00232F25" w:rsidTr="000B0F5D">
        <w:tc>
          <w:tcPr>
            <w:tcW w:w="3119" w:type="dxa"/>
            <w:gridSpan w:val="2"/>
          </w:tcPr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F25">
              <w:rPr>
                <w:sz w:val="28"/>
                <w:szCs w:val="28"/>
              </w:rPr>
              <w:t xml:space="preserve">Официальный сайт  </w:t>
            </w:r>
          </w:p>
        </w:tc>
        <w:tc>
          <w:tcPr>
            <w:tcW w:w="6691" w:type="dxa"/>
          </w:tcPr>
          <w:p w:rsidR="00232F25" w:rsidRDefault="009B4DF4" w:rsidP="00232F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Уполномоченный орган: </w:t>
            </w:r>
            <w:hyperlink r:id="rId4" w:history="1">
              <w:r w:rsidRPr="00CF4289">
                <w:rPr>
                  <w:rStyle w:val="a4"/>
                  <w:sz w:val="28"/>
                  <w:szCs w:val="28"/>
                </w:rPr>
                <w:t>https://dvs.avo.ru/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  <w:p w:rsidR="009B4DF4" w:rsidRPr="00232F25" w:rsidRDefault="009B4DF4" w:rsidP="00232F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Информационная поддержка: </w:t>
            </w:r>
            <w:hyperlink r:id="rId5" w:history="1">
              <w:r w:rsidRPr="00CF4289">
                <w:rPr>
                  <w:rStyle w:val="a4"/>
                  <w:sz w:val="28"/>
                  <w:szCs w:val="28"/>
                </w:rPr>
                <w:t>https://kppn.avo.ru/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</w:tc>
      </w:tr>
      <w:tr w:rsidR="00232F25" w:rsidRPr="00232F25" w:rsidTr="000B0F5D">
        <w:tc>
          <w:tcPr>
            <w:tcW w:w="3119" w:type="dxa"/>
            <w:gridSpan w:val="2"/>
          </w:tcPr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F25">
              <w:rPr>
                <w:sz w:val="28"/>
                <w:szCs w:val="28"/>
              </w:rPr>
              <w:t xml:space="preserve">Контактная информация представителя уполномоченного органа </w:t>
            </w:r>
          </w:p>
        </w:tc>
        <w:tc>
          <w:tcPr>
            <w:tcW w:w="6691" w:type="dxa"/>
          </w:tcPr>
          <w:p w:rsidR="00E57A20" w:rsidRPr="00E57A20" w:rsidRDefault="00E57A20" w:rsidP="00E57A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7A20">
              <w:rPr>
                <w:sz w:val="28"/>
                <w:szCs w:val="28"/>
              </w:rPr>
              <w:t xml:space="preserve">ФИО: </w:t>
            </w:r>
            <w:proofErr w:type="spellStart"/>
            <w:r w:rsidR="00F018B8">
              <w:rPr>
                <w:sz w:val="28"/>
                <w:szCs w:val="28"/>
              </w:rPr>
              <w:t>Киося</w:t>
            </w:r>
            <w:proofErr w:type="spellEnd"/>
            <w:r w:rsidR="00F018B8">
              <w:rPr>
                <w:sz w:val="28"/>
                <w:szCs w:val="28"/>
              </w:rPr>
              <w:t xml:space="preserve"> Екатерина Ивановна</w:t>
            </w:r>
          </w:p>
          <w:p w:rsidR="00E57A20" w:rsidRPr="00E57A20" w:rsidRDefault="00E57A20" w:rsidP="00E57A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E57A20">
              <w:rPr>
                <w:sz w:val="28"/>
                <w:szCs w:val="28"/>
              </w:rPr>
              <w:t>Кокшаева</w:t>
            </w:r>
            <w:proofErr w:type="spellEnd"/>
            <w:r w:rsidRPr="00E57A20">
              <w:rPr>
                <w:sz w:val="28"/>
                <w:szCs w:val="28"/>
              </w:rPr>
              <w:t xml:space="preserve"> Наталья Яковлевна</w:t>
            </w:r>
          </w:p>
          <w:p w:rsidR="00E57A20" w:rsidRPr="00E57A20" w:rsidRDefault="00E57A20" w:rsidP="00E57A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7A20">
              <w:rPr>
                <w:sz w:val="28"/>
                <w:szCs w:val="28"/>
              </w:rPr>
              <w:t xml:space="preserve">Адрес </w:t>
            </w:r>
            <w:r>
              <w:rPr>
                <w:sz w:val="28"/>
                <w:szCs w:val="28"/>
              </w:rPr>
              <w:t xml:space="preserve">электронной почты: </w:t>
            </w:r>
            <w:hyperlink r:id="rId6" w:history="1">
              <w:r w:rsidRPr="00CF4289">
                <w:rPr>
                  <w:rStyle w:val="a4"/>
                  <w:sz w:val="28"/>
                  <w:szCs w:val="28"/>
                </w:rPr>
                <w:t>dived@avo.ru</w:t>
              </w:r>
            </w:hyperlink>
            <w:r>
              <w:rPr>
                <w:sz w:val="28"/>
                <w:szCs w:val="28"/>
              </w:rPr>
              <w:t xml:space="preserve">,    </w:t>
            </w:r>
            <w:hyperlink r:id="rId7" w:history="1">
              <w:r w:rsidRPr="00CF4289">
                <w:rPr>
                  <w:rStyle w:val="a4"/>
                  <w:sz w:val="28"/>
                  <w:szCs w:val="28"/>
                </w:rPr>
                <w:t>kppn@avo.ru</w:t>
              </w:r>
            </w:hyperlink>
            <w:r>
              <w:rPr>
                <w:sz w:val="28"/>
                <w:szCs w:val="28"/>
              </w:rPr>
              <w:t xml:space="preserve">. </w:t>
            </w:r>
            <w:r w:rsidRPr="00E57A20">
              <w:rPr>
                <w:sz w:val="28"/>
                <w:szCs w:val="28"/>
              </w:rPr>
              <w:t xml:space="preserve">   </w:t>
            </w:r>
          </w:p>
          <w:p w:rsidR="00E57A20" w:rsidRPr="00E57A20" w:rsidRDefault="00E57A20" w:rsidP="00E57A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7A20">
              <w:rPr>
                <w:sz w:val="28"/>
                <w:szCs w:val="28"/>
              </w:rPr>
              <w:t xml:space="preserve">Телефон: (4922) </w:t>
            </w:r>
            <w:r w:rsidR="006C5D0C">
              <w:rPr>
                <w:sz w:val="28"/>
                <w:szCs w:val="28"/>
              </w:rPr>
              <w:t>32-60-32</w:t>
            </w:r>
          </w:p>
          <w:p w:rsidR="00232F25" w:rsidRPr="00232F25" w:rsidRDefault="00E57A20" w:rsidP="00E57A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7A20">
              <w:rPr>
                <w:sz w:val="28"/>
                <w:szCs w:val="28"/>
              </w:rPr>
              <w:t>(4922) 53-09-11</w:t>
            </w:r>
          </w:p>
        </w:tc>
      </w:tr>
      <w:tr w:rsidR="00232F25" w:rsidRPr="00232F25" w:rsidTr="000B0F5D">
        <w:tc>
          <w:tcPr>
            <w:tcW w:w="9810" w:type="dxa"/>
            <w:gridSpan w:val="3"/>
            <w:vAlign w:val="center"/>
          </w:tcPr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spacing w:after="60"/>
              <w:rPr>
                <w:b/>
                <w:sz w:val="28"/>
                <w:szCs w:val="28"/>
              </w:rPr>
            </w:pPr>
            <w:r w:rsidRPr="00232F25">
              <w:rPr>
                <w:b/>
                <w:sz w:val="28"/>
                <w:szCs w:val="28"/>
              </w:rPr>
              <w:t>Информация о проведении отбора</w:t>
            </w:r>
          </w:p>
        </w:tc>
      </w:tr>
      <w:tr w:rsidR="00232F25" w:rsidRPr="00232F25" w:rsidTr="000B0F5D">
        <w:tc>
          <w:tcPr>
            <w:tcW w:w="3075" w:type="dxa"/>
          </w:tcPr>
          <w:p w:rsidR="00232F25" w:rsidRPr="009B4DF4" w:rsidRDefault="00232F25" w:rsidP="009B4DF4">
            <w:pPr>
              <w:widowControl w:val="0"/>
              <w:tabs>
                <w:tab w:val="left" w:pos="851"/>
                <w:tab w:val="left" w:pos="993"/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232F25">
              <w:rPr>
                <w:sz w:val="28"/>
                <w:szCs w:val="28"/>
              </w:rPr>
              <w:t xml:space="preserve">Дата и время начала подачи заявок на участие в отборе </w:t>
            </w:r>
          </w:p>
        </w:tc>
        <w:tc>
          <w:tcPr>
            <w:tcW w:w="6735" w:type="dxa"/>
            <w:gridSpan w:val="2"/>
          </w:tcPr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232F25">
              <w:rPr>
                <w:sz w:val="28"/>
                <w:szCs w:val="28"/>
              </w:rPr>
              <w:t xml:space="preserve">1 апреля 2019 г. </w:t>
            </w:r>
          </w:p>
          <w:p w:rsidR="00232F25" w:rsidRPr="009B4DF4" w:rsidRDefault="00E25BAE" w:rsidP="00232F25">
            <w:pPr>
              <w:widowControl w:val="0"/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B4DF4">
              <w:rPr>
                <w:sz w:val="28"/>
                <w:szCs w:val="28"/>
                <w:lang w:val="en-US"/>
              </w:rPr>
              <w:t xml:space="preserve"> 15:00 </w:t>
            </w:r>
            <w:r w:rsidR="009B4DF4">
              <w:rPr>
                <w:sz w:val="28"/>
                <w:szCs w:val="28"/>
              </w:rPr>
              <w:t>часов</w:t>
            </w:r>
          </w:p>
        </w:tc>
      </w:tr>
      <w:tr w:rsidR="00232F25" w:rsidRPr="00232F25" w:rsidTr="000B0F5D">
        <w:tc>
          <w:tcPr>
            <w:tcW w:w="3075" w:type="dxa"/>
          </w:tcPr>
          <w:p w:rsidR="00232F25" w:rsidRPr="009B4DF4" w:rsidRDefault="00232F25" w:rsidP="009B4DF4">
            <w:pPr>
              <w:widowControl w:val="0"/>
              <w:tabs>
                <w:tab w:val="left" w:pos="851"/>
                <w:tab w:val="left" w:pos="993"/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232F25">
              <w:rPr>
                <w:sz w:val="28"/>
                <w:szCs w:val="28"/>
              </w:rPr>
              <w:t xml:space="preserve">Дата и время окончания подачи заявок на участие в отборе </w:t>
            </w:r>
          </w:p>
        </w:tc>
        <w:tc>
          <w:tcPr>
            <w:tcW w:w="6735" w:type="dxa"/>
            <w:gridSpan w:val="2"/>
          </w:tcPr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232F25">
              <w:rPr>
                <w:sz w:val="28"/>
                <w:szCs w:val="28"/>
              </w:rPr>
              <w:t>15 мая 2019 г.</w:t>
            </w:r>
          </w:p>
          <w:p w:rsidR="00232F25" w:rsidRPr="00232F25" w:rsidRDefault="00E25BAE" w:rsidP="00232F25">
            <w:pPr>
              <w:widowControl w:val="0"/>
              <w:autoSpaceDE w:val="0"/>
              <w:autoSpaceDN w:val="0"/>
              <w:adjustRightInd w:val="0"/>
              <w:spacing w:after="6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B4DF4">
              <w:rPr>
                <w:sz w:val="28"/>
                <w:szCs w:val="28"/>
              </w:rPr>
              <w:t>о 15:00 часов</w:t>
            </w:r>
            <w:bookmarkStart w:id="1" w:name="_GoBack"/>
            <w:bookmarkEnd w:id="1"/>
          </w:p>
        </w:tc>
      </w:tr>
      <w:tr w:rsidR="00232F25" w:rsidRPr="00232F25" w:rsidTr="000B0F5D">
        <w:tc>
          <w:tcPr>
            <w:tcW w:w="3075" w:type="dxa"/>
          </w:tcPr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spacing w:after="60"/>
              <w:rPr>
                <w:b/>
                <w:sz w:val="28"/>
                <w:szCs w:val="28"/>
              </w:rPr>
            </w:pPr>
            <w:r w:rsidRPr="00232F25">
              <w:rPr>
                <w:sz w:val="28"/>
                <w:szCs w:val="28"/>
              </w:rPr>
              <w:t>Срок проведения отбора</w:t>
            </w:r>
          </w:p>
        </w:tc>
        <w:tc>
          <w:tcPr>
            <w:tcW w:w="6735" w:type="dxa"/>
            <w:gridSpan w:val="2"/>
          </w:tcPr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232F25">
              <w:rPr>
                <w:sz w:val="28"/>
                <w:szCs w:val="28"/>
              </w:rPr>
              <w:t>45 календарных дней</w:t>
            </w:r>
          </w:p>
        </w:tc>
      </w:tr>
      <w:tr w:rsidR="00232F25" w:rsidRPr="00232F25" w:rsidTr="000B0F5D">
        <w:tc>
          <w:tcPr>
            <w:tcW w:w="3075" w:type="dxa"/>
          </w:tcPr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F25">
              <w:rPr>
                <w:sz w:val="28"/>
                <w:szCs w:val="28"/>
              </w:rPr>
              <w:t>Место подачи заявок на участие в отборе,</w:t>
            </w:r>
          </w:p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F25">
              <w:rPr>
                <w:sz w:val="28"/>
                <w:szCs w:val="28"/>
              </w:rPr>
              <w:t>почтовый адрес</w:t>
            </w:r>
          </w:p>
        </w:tc>
        <w:tc>
          <w:tcPr>
            <w:tcW w:w="6735" w:type="dxa"/>
            <w:gridSpan w:val="2"/>
          </w:tcPr>
          <w:p w:rsidR="00232F25" w:rsidRPr="00232F25" w:rsidRDefault="00E25BAE" w:rsidP="00232F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25BAE">
              <w:rPr>
                <w:sz w:val="28"/>
                <w:szCs w:val="28"/>
              </w:rPr>
              <w:t xml:space="preserve">600001, г. Владимир, Октябрьский проспект, д. 21, </w:t>
            </w:r>
            <w:proofErr w:type="spellStart"/>
            <w:r w:rsidRPr="00E25BAE">
              <w:rPr>
                <w:sz w:val="28"/>
                <w:szCs w:val="28"/>
              </w:rPr>
              <w:t>каб</w:t>
            </w:r>
            <w:proofErr w:type="spellEnd"/>
            <w:r w:rsidRPr="00E25BAE">
              <w:rPr>
                <w:sz w:val="28"/>
                <w:szCs w:val="28"/>
              </w:rPr>
              <w:t>. 567</w:t>
            </w:r>
          </w:p>
        </w:tc>
      </w:tr>
      <w:tr w:rsidR="00232F25" w:rsidRPr="00232F25" w:rsidTr="000B0F5D">
        <w:tc>
          <w:tcPr>
            <w:tcW w:w="9810" w:type="dxa"/>
            <w:gridSpan w:val="3"/>
          </w:tcPr>
          <w:p w:rsidR="00232F25" w:rsidRPr="00232F25" w:rsidRDefault="00232F25" w:rsidP="00232F25">
            <w:pPr>
              <w:widowControl w:val="0"/>
              <w:autoSpaceDE w:val="0"/>
              <w:autoSpaceDN w:val="0"/>
              <w:adjustRightInd w:val="0"/>
              <w:spacing w:after="60"/>
              <w:rPr>
                <w:b/>
                <w:sz w:val="28"/>
                <w:szCs w:val="28"/>
              </w:rPr>
            </w:pPr>
            <w:r w:rsidRPr="00232F25">
              <w:rPr>
                <w:b/>
                <w:sz w:val="28"/>
                <w:szCs w:val="28"/>
              </w:rPr>
              <w:t xml:space="preserve">Информация о размещении документации о проведении отбора </w:t>
            </w:r>
          </w:p>
        </w:tc>
      </w:tr>
      <w:tr w:rsidR="00232F25" w:rsidRPr="00232F25" w:rsidTr="000B0F5D">
        <w:tc>
          <w:tcPr>
            <w:tcW w:w="9810" w:type="dxa"/>
            <w:gridSpan w:val="3"/>
          </w:tcPr>
          <w:p w:rsidR="00232F25" w:rsidRPr="00D0209A" w:rsidRDefault="001A1A15" w:rsidP="00232F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8" w:history="1">
              <w:r w:rsidR="00D0209A" w:rsidRPr="00CF4289">
                <w:rPr>
                  <w:rStyle w:val="a4"/>
                  <w:sz w:val="28"/>
                  <w:szCs w:val="28"/>
                </w:rPr>
                <w:t>https://dvs.avo.ru/</w:t>
              </w:r>
            </w:hyperlink>
            <w:r w:rsidR="00D0209A">
              <w:rPr>
                <w:sz w:val="28"/>
                <w:szCs w:val="28"/>
              </w:rPr>
              <w:t xml:space="preserve"> </w:t>
            </w:r>
          </w:p>
        </w:tc>
      </w:tr>
      <w:bookmarkEnd w:id="0"/>
    </w:tbl>
    <w:p w:rsidR="00232F25" w:rsidRPr="00232F25" w:rsidRDefault="00232F25" w:rsidP="00232F25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</w:pPr>
    </w:p>
    <w:p w:rsidR="00232F25" w:rsidRPr="00232F25" w:rsidRDefault="00232F25" w:rsidP="00232F25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</w:pPr>
    </w:p>
    <w:p w:rsidR="00232F25" w:rsidRPr="00232F25" w:rsidRDefault="00232F25" w:rsidP="00232F25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</w:pPr>
    </w:p>
    <w:p w:rsidR="00232F25" w:rsidRPr="00232F25" w:rsidRDefault="00232F25" w:rsidP="00232F25">
      <w:pPr>
        <w:widowControl w:val="0"/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27E8" w:rsidRDefault="009C0D9B"/>
    <w:sectPr w:rsidR="00F827E8" w:rsidSect="00F03111">
      <w:pgSz w:w="11906" w:h="16838"/>
      <w:pgMar w:top="1134" w:right="707" w:bottom="1134" w:left="1134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2F25"/>
    <w:rsid w:val="001A1A15"/>
    <w:rsid w:val="00232F25"/>
    <w:rsid w:val="006C5D0C"/>
    <w:rsid w:val="00870543"/>
    <w:rsid w:val="009B4DF4"/>
    <w:rsid w:val="009C0D9B"/>
    <w:rsid w:val="00C81089"/>
    <w:rsid w:val="00D0209A"/>
    <w:rsid w:val="00E25BAE"/>
    <w:rsid w:val="00E57A20"/>
    <w:rsid w:val="00EA2709"/>
    <w:rsid w:val="00F01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232F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32F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B4D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232F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32F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B4DF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vs.avo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ppn@av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ived@avo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kppn.avo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dvs.avo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447</Words>
  <Characters>2548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Egorov</cp:lastModifiedBy>
  <cp:revision>9</cp:revision>
  <dcterms:created xsi:type="dcterms:W3CDTF">2019-03-31T14:23:00Z</dcterms:created>
  <dcterms:modified xsi:type="dcterms:W3CDTF">2019-04-10T11:57:00Z</dcterms:modified>
</cp:coreProperties>
</file>