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1C5" w:rsidRDefault="003B24B2" w:rsidP="003B24B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B24B2">
        <w:rPr>
          <w:rFonts w:ascii="Times New Roman" w:hAnsi="Times New Roman" w:cs="Times New Roman"/>
          <w:b/>
          <w:sz w:val="24"/>
          <w:szCs w:val="24"/>
        </w:rPr>
        <w:t>Положительные примеры использования инструментов РСДС</w:t>
      </w:r>
      <w:r w:rsidR="00D06B66">
        <w:rPr>
          <w:rFonts w:ascii="Times New Roman" w:hAnsi="Times New Roman" w:cs="Times New Roman"/>
          <w:b/>
          <w:sz w:val="24"/>
          <w:szCs w:val="24"/>
        </w:rPr>
        <w:t>*</w:t>
      </w:r>
    </w:p>
    <w:p w:rsidR="00D72DCA" w:rsidRPr="00D72DCA" w:rsidRDefault="00D72DCA" w:rsidP="009309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2DCA">
        <w:rPr>
          <w:rFonts w:ascii="Times New Roman" w:hAnsi="Times New Roman" w:cs="Times New Roman"/>
          <w:sz w:val="24"/>
          <w:szCs w:val="24"/>
        </w:rPr>
        <w:t>Осуществлена поставка оборудования в страны Азии, Африки и Европы телемедицинского оборудования компании «ЮСАР+» (</w:t>
      </w:r>
      <w:hyperlink r:id="rId7" w:history="1">
        <w:r w:rsidRPr="003E42BC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https://www.rstradehouse.com/item?id=100210034725</w:t>
        </w:r>
      </w:hyperlink>
      <w:r w:rsidRPr="00D72DCA">
        <w:rPr>
          <w:rFonts w:ascii="Times New Roman" w:hAnsi="Times New Roman" w:cs="Times New Roman"/>
          <w:sz w:val="24"/>
          <w:szCs w:val="24"/>
        </w:rPr>
        <w:t xml:space="preserve"> и др.), идет внедрение в национальные системы здравоохранения.</w:t>
      </w:r>
    </w:p>
    <w:p w:rsidR="003B24B2" w:rsidRDefault="00925C56" w:rsidP="008B67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B24B2">
        <w:rPr>
          <w:rFonts w:ascii="Times New Roman" w:hAnsi="Times New Roman" w:cs="Times New Roman"/>
          <w:sz w:val="24"/>
          <w:szCs w:val="24"/>
        </w:rPr>
        <w:t>Российская электроника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B24B2">
        <w:rPr>
          <w:rFonts w:ascii="Times New Roman" w:hAnsi="Times New Roman" w:cs="Times New Roman"/>
          <w:sz w:val="24"/>
          <w:szCs w:val="24"/>
        </w:rPr>
        <w:t xml:space="preserve">, выставив досмотровое оборудование </w:t>
      </w:r>
      <w:r w:rsidR="003B24B2" w:rsidRPr="003B24B2">
        <w:rPr>
          <w:rFonts w:ascii="Times New Roman" w:hAnsi="Times New Roman" w:cs="Times New Roman"/>
          <w:sz w:val="24"/>
          <w:szCs w:val="24"/>
        </w:rPr>
        <w:t>Инспекционно-досмотровый комплекс для транспортных средств СТ-6035</w:t>
      </w:r>
      <w:r w:rsidR="003B24B2">
        <w:rPr>
          <w:rFonts w:ascii="Times New Roman" w:hAnsi="Times New Roman" w:cs="Times New Roman"/>
          <w:sz w:val="24"/>
          <w:szCs w:val="24"/>
        </w:rPr>
        <w:t xml:space="preserve"> </w:t>
      </w:r>
      <w:r w:rsidR="008B6724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="008B6724" w:rsidRPr="003E42BC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https://www.rstradehouse.com/item?id=100210000336</w:t>
        </w:r>
      </w:hyperlink>
      <w:r w:rsidR="008B6724">
        <w:rPr>
          <w:rFonts w:ascii="Times New Roman" w:hAnsi="Times New Roman" w:cs="Times New Roman"/>
          <w:sz w:val="24"/>
          <w:szCs w:val="24"/>
        </w:rPr>
        <w:t>)</w:t>
      </w:r>
      <w:r w:rsidR="00330B8C">
        <w:rPr>
          <w:rFonts w:ascii="Times New Roman" w:hAnsi="Times New Roman" w:cs="Times New Roman"/>
          <w:sz w:val="24"/>
          <w:szCs w:val="24"/>
        </w:rPr>
        <w:t>,</w:t>
      </w:r>
      <w:r w:rsidR="008B6724">
        <w:rPr>
          <w:rFonts w:ascii="Times New Roman" w:hAnsi="Times New Roman" w:cs="Times New Roman"/>
          <w:sz w:val="24"/>
          <w:szCs w:val="24"/>
        </w:rPr>
        <w:t xml:space="preserve"> </w:t>
      </w:r>
      <w:r w:rsidR="003B24B2">
        <w:rPr>
          <w:rFonts w:ascii="Times New Roman" w:hAnsi="Times New Roman" w:cs="Times New Roman"/>
          <w:sz w:val="24"/>
          <w:szCs w:val="24"/>
        </w:rPr>
        <w:t xml:space="preserve">получила заказ на него </w:t>
      </w:r>
      <w:r w:rsidR="00330B8C">
        <w:rPr>
          <w:rFonts w:ascii="Times New Roman" w:hAnsi="Times New Roman" w:cs="Times New Roman"/>
          <w:sz w:val="24"/>
          <w:szCs w:val="24"/>
        </w:rPr>
        <w:t xml:space="preserve">заказ </w:t>
      </w:r>
      <w:r w:rsidR="003B24B2">
        <w:rPr>
          <w:rFonts w:ascii="Times New Roman" w:hAnsi="Times New Roman" w:cs="Times New Roman"/>
          <w:sz w:val="24"/>
          <w:szCs w:val="24"/>
        </w:rPr>
        <w:t>из-за рубежа. Стоимость 1 еди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B24B2">
        <w:rPr>
          <w:rFonts w:ascii="Times New Roman" w:hAnsi="Times New Roman" w:cs="Times New Roman"/>
          <w:sz w:val="24"/>
          <w:szCs w:val="24"/>
        </w:rPr>
        <w:t>ицы в базовой комплектации</w:t>
      </w:r>
      <w:r>
        <w:rPr>
          <w:rFonts w:ascii="Times New Roman" w:hAnsi="Times New Roman" w:cs="Times New Roman"/>
          <w:sz w:val="24"/>
          <w:szCs w:val="24"/>
        </w:rPr>
        <w:t xml:space="preserve"> – свыше 1 млн долларов США. Сейчас компания размещает на Платформе около 1000 сложных технических продуктов и свыше 60 инжиниринговых и производственных услуг.</w:t>
      </w:r>
    </w:p>
    <w:p w:rsidR="00925C56" w:rsidRDefault="00925C56" w:rsidP="00925C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Уральский оптико-механический завод, используя инструменты поддержки РСДС, реализовал в Малайзии медицински</w:t>
      </w:r>
      <w:r w:rsidR="008B672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издели</w:t>
      </w:r>
      <w:r w:rsidR="008B672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для перинатальных центров (</w:t>
      </w:r>
      <w:hyperlink r:id="rId9" w:history="1">
        <w:r w:rsidRPr="00650F0D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https://www.rstradehouse.com/item?id=100210128714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650F0D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https://www.rstradehouse.com/item?id=100210128715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925C56" w:rsidRDefault="00925C56" w:rsidP="00925C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«БГ-Оптикс», разместив на Платформе продукцию и баннер</w:t>
      </w:r>
      <w:r w:rsidR="00D05B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получили заказ </w:t>
      </w:r>
      <w:r w:rsidR="00D72DCA">
        <w:rPr>
          <w:rFonts w:ascii="Times New Roman" w:hAnsi="Times New Roman" w:cs="Times New Roman"/>
          <w:sz w:val="24"/>
          <w:szCs w:val="24"/>
        </w:rPr>
        <w:t xml:space="preserve">и два предзаказа </w:t>
      </w:r>
      <w:r>
        <w:rPr>
          <w:rFonts w:ascii="Times New Roman" w:hAnsi="Times New Roman" w:cs="Times New Roman"/>
          <w:sz w:val="24"/>
          <w:szCs w:val="24"/>
        </w:rPr>
        <w:t>на охранную систему «Волк» (</w:t>
      </w:r>
      <w:hyperlink r:id="rId11" w:history="1">
        <w:r w:rsidRPr="00650F0D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https://www.rstradehouse.com/item?id=100210000249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  <w:r w:rsidR="0029706C">
        <w:rPr>
          <w:rFonts w:ascii="Times New Roman" w:hAnsi="Times New Roman" w:cs="Times New Roman"/>
          <w:sz w:val="24"/>
          <w:szCs w:val="24"/>
        </w:rPr>
        <w:t>.</w:t>
      </w:r>
    </w:p>
    <w:p w:rsidR="0029706C" w:rsidRDefault="0029706C" w:rsidP="00D72D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«Швабе» </w:t>
      </w:r>
      <w:r w:rsidR="00D72DCA">
        <w:rPr>
          <w:rFonts w:ascii="Times New Roman" w:hAnsi="Times New Roman" w:cs="Times New Roman"/>
          <w:sz w:val="24"/>
          <w:szCs w:val="24"/>
        </w:rPr>
        <w:t>(</w:t>
      </w:r>
      <w:hyperlink r:id="rId12" w:history="1">
        <w:r w:rsidR="00D72DCA" w:rsidRPr="003E42BC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https://www.rstradehouse.com/company?id=100110000514</w:t>
        </w:r>
      </w:hyperlink>
      <w:r w:rsidR="00D72DC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 настоящий момент реализует проект по поставке в страны ЮВА 100000 единиц кардиооборудования. Сейчас на Платформе более 450 товаров и услуг</w:t>
      </w:r>
      <w:r w:rsidR="006B61C3">
        <w:rPr>
          <w:rFonts w:ascii="Times New Roman" w:hAnsi="Times New Roman" w:cs="Times New Roman"/>
          <w:sz w:val="24"/>
          <w:szCs w:val="24"/>
        </w:rPr>
        <w:t xml:space="preserve"> компании</w:t>
      </w:r>
      <w:r>
        <w:rPr>
          <w:rFonts w:ascii="Times New Roman" w:hAnsi="Times New Roman" w:cs="Times New Roman"/>
          <w:sz w:val="24"/>
          <w:szCs w:val="24"/>
        </w:rPr>
        <w:t xml:space="preserve">. Из них медицинские изделия и оборудование </w:t>
      </w:r>
      <w:r w:rsidR="006B61C3">
        <w:rPr>
          <w:rFonts w:ascii="Times New Roman" w:hAnsi="Times New Roman" w:cs="Times New Roman"/>
          <w:sz w:val="24"/>
          <w:szCs w:val="24"/>
        </w:rPr>
        <w:t xml:space="preserve">составляют </w:t>
      </w:r>
      <w:r>
        <w:rPr>
          <w:rFonts w:ascii="Times New Roman" w:hAnsi="Times New Roman" w:cs="Times New Roman"/>
          <w:sz w:val="24"/>
          <w:szCs w:val="24"/>
        </w:rPr>
        <w:t>примерно 1/</w:t>
      </w:r>
      <w:r w:rsidR="00D05B3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часть. Нашли партнеров для реализации комплексного решения по проектам </w:t>
      </w:r>
      <w:r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2970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706C" w:rsidRDefault="0029706C" w:rsidP="008F51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706C">
        <w:rPr>
          <w:rFonts w:ascii="Times New Roman" w:hAnsi="Times New Roman" w:cs="Times New Roman"/>
          <w:sz w:val="24"/>
          <w:szCs w:val="24"/>
        </w:rPr>
        <w:t>ПАО "Институт электронных управляющих машин имени И.С.Брука"</w:t>
      </w:r>
      <w:r w:rsidR="008F5100" w:rsidRPr="008F5100">
        <w:rPr>
          <w:rFonts w:ascii="Times New Roman" w:hAnsi="Times New Roman" w:cs="Times New Roman"/>
          <w:sz w:val="24"/>
          <w:szCs w:val="24"/>
        </w:rPr>
        <w:t xml:space="preserve"> (</w:t>
      </w:r>
      <w:hyperlink r:id="rId13" w:history="1">
        <w:r w:rsidR="008F5100" w:rsidRPr="00650F0D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https://www.rstradehouse.com/company?id=100110015619</w:t>
        </w:r>
      </w:hyperlink>
      <w:r w:rsidR="008F5100" w:rsidRPr="008F5100">
        <w:rPr>
          <w:rFonts w:ascii="Times New Roman" w:hAnsi="Times New Roman" w:cs="Times New Roman"/>
          <w:sz w:val="24"/>
          <w:szCs w:val="24"/>
        </w:rPr>
        <w:t xml:space="preserve">) </w:t>
      </w:r>
      <w:r w:rsidR="008F5100">
        <w:rPr>
          <w:rFonts w:ascii="Times New Roman" w:hAnsi="Times New Roman" w:cs="Times New Roman"/>
          <w:sz w:val="24"/>
          <w:szCs w:val="24"/>
        </w:rPr>
        <w:t xml:space="preserve">получил заказы из стран Западной Европы и Азии на поставку двух партий </w:t>
      </w:r>
      <w:r w:rsidR="00D05B3A">
        <w:rPr>
          <w:rFonts w:ascii="Times New Roman" w:hAnsi="Times New Roman" w:cs="Times New Roman"/>
          <w:sz w:val="24"/>
          <w:szCs w:val="24"/>
        </w:rPr>
        <w:t>радиоэлектронных изделий.</w:t>
      </w:r>
    </w:p>
    <w:p w:rsidR="00D05B3A" w:rsidRDefault="00D05B3A" w:rsidP="00330B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Переводческая компания «Мелиор лингва» </w:t>
      </w:r>
      <w:r w:rsidR="00330B8C">
        <w:rPr>
          <w:rFonts w:ascii="Times New Roman" w:hAnsi="Times New Roman" w:cs="Times New Roman"/>
          <w:sz w:val="24"/>
          <w:szCs w:val="24"/>
        </w:rPr>
        <w:t>(</w:t>
      </w:r>
      <w:hyperlink r:id="rId14" w:history="1">
        <w:r w:rsidR="00330B8C" w:rsidRPr="009F6732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https://www.rstradehouse.com/company?id=100110119759</w:t>
        </w:r>
      </w:hyperlink>
      <w:r w:rsidR="00330B8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получает ста</w:t>
      </w:r>
      <w:r w:rsidR="006B61C3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льные заказы на русско-английский перевод технической документации на протяжении трех лет (</w:t>
      </w:r>
      <w:hyperlink r:id="rId15" w:history="1">
        <w:r w:rsidRPr="00650F0D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https://www.rstradehouse.com/company?id=100110119759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05B3A" w:rsidRDefault="00D05B3A" w:rsidP="00D05B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инструменты Платформы формировались заказы от различных предприятий для поставок строительных материалов и энергетического оборудования для поставок в Бангладеш на строительство АЭС в Руппуре.</w:t>
      </w:r>
    </w:p>
    <w:p w:rsidR="00D05B3A" w:rsidRDefault="00D05B3A" w:rsidP="00D05B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Реализован заказ на </w:t>
      </w:r>
      <w:r w:rsidR="00A34881">
        <w:rPr>
          <w:rFonts w:ascii="Times New Roman" w:hAnsi="Times New Roman" w:cs="Times New Roman"/>
          <w:sz w:val="24"/>
          <w:szCs w:val="24"/>
        </w:rPr>
        <w:t xml:space="preserve">контрактное производство </w:t>
      </w:r>
      <w:r>
        <w:rPr>
          <w:rFonts w:ascii="Times New Roman" w:hAnsi="Times New Roman" w:cs="Times New Roman"/>
          <w:sz w:val="24"/>
          <w:szCs w:val="24"/>
        </w:rPr>
        <w:t xml:space="preserve">авиационных комплектующих </w:t>
      </w:r>
      <w:r w:rsidR="00A34881">
        <w:rPr>
          <w:rFonts w:ascii="Times New Roman" w:hAnsi="Times New Roman" w:cs="Times New Roman"/>
          <w:sz w:val="24"/>
          <w:szCs w:val="24"/>
        </w:rPr>
        <w:t xml:space="preserve">разработки российских компаний </w:t>
      </w:r>
      <w:r>
        <w:rPr>
          <w:rFonts w:ascii="Times New Roman" w:hAnsi="Times New Roman" w:cs="Times New Roman"/>
          <w:sz w:val="24"/>
          <w:szCs w:val="24"/>
        </w:rPr>
        <w:t>в Республик</w:t>
      </w:r>
      <w:r w:rsidR="00A3488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Индия по заказу компании </w:t>
      </w:r>
      <w:r w:rsidRPr="00D05B3A">
        <w:rPr>
          <w:rFonts w:ascii="Times New Roman" w:hAnsi="Times New Roman" w:cs="Times New Roman"/>
          <w:sz w:val="24"/>
          <w:szCs w:val="24"/>
        </w:rPr>
        <w:t>Limco Telecommunications Pvt.Ltd.</w:t>
      </w:r>
    </w:p>
    <w:p w:rsidR="00A34881" w:rsidRDefault="00A34881" w:rsidP="00D05B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Произведены поставки в рамках нескольких заказов в Сингапур СВЧ-оборудования</w:t>
      </w:r>
      <w:r w:rsidR="00854A38">
        <w:rPr>
          <w:rFonts w:ascii="Times New Roman" w:hAnsi="Times New Roman" w:cs="Times New Roman"/>
          <w:sz w:val="24"/>
          <w:szCs w:val="24"/>
        </w:rPr>
        <w:t xml:space="preserve"> (магнетроны и клистроны)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4A38">
        <w:rPr>
          <w:rFonts w:ascii="Times New Roman" w:hAnsi="Times New Roman" w:cs="Times New Roman"/>
          <w:sz w:val="24"/>
          <w:szCs w:val="24"/>
        </w:rPr>
        <w:t xml:space="preserve">ряда </w:t>
      </w:r>
      <w:r>
        <w:rPr>
          <w:rFonts w:ascii="Times New Roman" w:hAnsi="Times New Roman" w:cs="Times New Roman"/>
          <w:sz w:val="24"/>
          <w:szCs w:val="24"/>
        </w:rPr>
        <w:t>российских компаний.</w:t>
      </w:r>
    </w:p>
    <w:p w:rsidR="00A34881" w:rsidRDefault="00A34881" w:rsidP="00D05B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контрактного производства локализовано производство средств охраны (оптические приборы) в Лыткарино (Московская область).</w:t>
      </w:r>
    </w:p>
    <w:p w:rsidR="00A34881" w:rsidRDefault="00A34881" w:rsidP="00D05B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Компания «Моторика» нашла партнеров для своих разработок в Сингапуре.</w:t>
      </w:r>
    </w:p>
    <w:p w:rsidR="00A34881" w:rsidRDefault="00A34881" w:rsidP="00A348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Компания </w:t>
      </w:r>
      <w:r w:rsidR="008B672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АРМТЕЛ</w:t>
      </w:r>
      <w:r w:rsidR="008B672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16" w:history="1">
        <w:r w:rsidRPr="00650F0D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https://www.rstradehouse.com/company?id=100110123458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получила несколько заказов на комплексные решения с использованием их оборудования в сфере </w:t>
      </w:r>
      <w:r w:rsidRPr="00A34881">
        <w:rPr>
          <w:rFonts w:ascii="Times New Roman" w:hAnsi="Times New Roman" w:cs="Times New Roman"/>
          <w:sz w:val="24"/>
          <w:szCs w:val="24"/>
        </w:rPr>
        <w:t>интеллектуальных систем промышленной связи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B66" w:rsidRDefault="00D06B66" w:rsidP="00D72D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Осуществлена пилотная поставка </w:t>
      </w:r>
      <w:r w:rsidR="009309D0">
        <w:rPr>
          <w:rFonts w:ascii="Times New Roman" w:hAnsi="Times New Roman" w:cs="Times New Roman"/>
          <w:sz w:val="24"/>
          <w:szCs w:val="24"/>
        </w:rPr>
        <w:t xml:space="preserve">пиротехнических изделий </w:t>
      </w:r>
      <w:r>
        <w:rPr>
          <w:rFonts w:ascii="Times New Roman" w:hAnsi="Times New Roman" w:cs="Times New Roman"/>
          <w:sz w:val="24"/>
          <w:szCs w:val="24"/>
        </w:rPr>
        <w:t>НИИПХ</w:t>
      </w:r>
      <w:r w:rsidR="00D72DCA">
        <w:rPr>
          <w:rFonts w:ascii="Times New Roman" w:hAnsi="Times New Roman" w:cs="Times New Roman"/>
          <w:sz w:val="24"/>
          <w:szCs w:val="24"/>
        </w:rPr>
        <w:t xml:space="preserve"> (</w:t>
      </w:r>
      <w:hyperlink r:id="rId17" w:history="1">
        <w:r w:rsidR="00D72DCA" w:rsidRPr="003E42BC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https://www.rstradehouse.com/item?act=lbv&amp;id=100110121066</w:t>
        </w:r>
      </w:hyperlink>
      <w:r w:rsidR="00D72DC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B66" w:rsidRDefault="009309D0" w:rsidP="00D06B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06B66">
        <w:rPr>
          <w:rFonts w:ascii="Times New Roman" w:hAnsi="Times New Roman" w:cs="Times New Roman"/>
          <w:sz w:val="24"/>
          <w:szCs w:val="24"/>
        </w:rPr>
        <w:t xml:space="preserve">рганизовано участие российских разработчиков контента </w:t>
      </w:r>
      <w:r w:rsidR="00D06B66">
        <w:rPr>
          <w:rFonts w:ascii="Times New Roman" w:hAnsi="Times New Roman" w:cs="Times New Roman"/>
          <w:sz w:val="24"/>
          <w:szCs w:val="24"/>
          <w:lang w:val="en-US"/>
        </w:rPr>
        <w:t>VR</w:t>
      </w:r>
      <w:r w:rsidR="00D06B66">
        <w:rPr>
          <w:rFonts w:ascii="Times New Roman" w:hAnsi="Times New Roman" w:cs="Times New Roman"/>
          <w:sz w:val="24"/>
          <w:szCs w:val="24"/>
        </w:rPr>
        <w:t xml:space="preserve"> в тендерах в Юго-Восточной Азии (компании </w:t>
      </w:r>
      <w:r w:rsidR="00D06B66" w:rsidRPr="00D06B66">
        <w:rPr>
          <w:rFonts w:ascii="Times New Roman" w:hAnsi="Times New Roman" w:cs="Times New Roman"/>
          <w:sz w:val="24"/>
          <w:szCs w:val="24"/>
        </w:rPr>
        <w:t>VR Tech</w:t>
      </w:r>
      <w:r w:rsidR="00D06B66">
        <w:rPr>
          <w:rFonts w:ascii="Times New Roman" w:hAnsi="Times New Roman" w:cs="Times New Roman"/>
          <w:sz w:val="24"/>
          <w:szCs w:val="24"/>
        </w:rPr>
        <w:t xml:space="preserve"> и «Дизайн досье</w:t>
      </w:r>
      <w:r w:rsidR="00EA6FE1">
        <w:rPr>
          <w:rFonts w:ascii="Times New Roman" w:hAnsi="Times New Roman" w:cs="Times New Roman"/>
          <w:sz w:val="24"/>
          <w:szCs w:val="24"/>
        </w:rPr>
        <w:t>»</w:t>
      </w:r>
      <w:r w:rsidR="00D06B66">
        <w:rPr>
          <w:rFonts w:ascii="Times New Roman" w:hAnsi="Times New Roman" w:cs="Times New Roman"/>
          <w:sz w:val="24"/>
          <w:szCs w:val="24"/>
        </w:rPr>
        <w:t>).</w:t>
      </w:r>
    </w:p>
    <w:p w:rsidR="009309D0" w:rsidRDefault="00D06B66" w:rsidP="00D72D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Заключен договор дистрибуции на поставку широкой линейки звукового акустического оборудования </w:t>
      </w:r>
      <w:r w:rsidR="00D72DC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АО «Октава»</w:t>
      </w:r>
      <w:r w:rsidR="00D72DCA">
        <w:rPr>
          <w:rFonts w:ascii="Times New Roman" w:hAnsi="Times New Roman" w:cs="Times New Roman"/>
          <w:sz w:val="24"/>
          <w:szCs w:val="24"/>
        </w:rPr>
        <w:t xml:space="preserve"> (</w:t>
      </w:r>
      <w:hyperlink r:id="rId18" w:history="1">
        <w:r w:rsidR="00D72DCA" w:rsidRPr="003E42BC">
          <w:rPr>
            <w:rStyle w:val="a4"/>
            <w:rFonts w:ascii="Times New Roman" w:hAnsi="Times New Roman" w:cs="Times New Roman"/>
            <w:sz w:val="24"/>
            <w:szCs w:val="24"/>
          </w:rPr>
          <w:t>https://www.rstradehouse.com/item?act=lbv&amp;id=100110097970</w:t>
        </w:r>
      </w:hyperlink>
      <w:r w:rsidR="00D72DCA">
        <w:rPr>
          <w:rFonts w:ascii="Times New Roman" w:hAnsi="Times New Roman" w:cs="Times New Roman"/>
          <w:sz w:val="24"/>
          <w:szCs w:val="24"/>
        </w:rPr>
        <w:t>)</w:t>
      </w:r>
    </w:p>
    <w:p w:rsidR="00D06B66" w:rsidRPr="009309D0" w:rsidRDefault="009309D0" w:rsidP="009309D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</w:t>
      </w:r>
      <w:r w:rsidR="00D06B66" w:rsidRPr="009309D0">
        <w:rPr>
          <w:rFonts w:ascii="Times New Roman" w:hAnsi="Times New Roman" w:cs="Times New Roman"/>
          <w:sz w:val="24"/>
          <w:szCs w:val="24"/>
        </w:rPr>
        <w:t>.</w:t>
      </w:r>
    </w:p>
    <w:p w:rsidR="00D06B66" w:rsidRDefault="00D06B66" w:rsidP="00D06B6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06B66" w:rsidRPr="00D06B66" w:rsidRDefault="00D06B66" w:rsidP="00D06B6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*Значительный объем поставок и договоров нос</w:t>
      </w:r>
      <w:r w:rsidR="008B672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т конфиденциальный характер, </w:t>
      </w:r>
      <w:r w:rsidR="008B6724">
        <w:rPr>
          <w:rFonts w:ascii="Times New Roman" w:hAnsi="Times New Roman" w:cs="Times New Roman"/>
          <w:sz w:val="24"/>
          <w:szCs w:val="24"/>
        </w:rPr>
        <w:t xml:space="preserve">подписаны соответствующие соглашения </w:t>
      </w:r>
      <w:r w:rsidR="008B6724">
        <w:rPr>
          <w:rFonts w:ascii="Times New Roman" w:hAnsi="Times New Roman" w:cs="Times New Roman"/>
          <w:sz w:val="24"/>
          <w:szCs w:val="24"/>
          <w:lang w:val="en-US"/>
        </w:rPr>
        <w:t>NDA</w:t>
      </w:r>
      <w:r w:rsidR="008B6724">
        <w:rPr>
          <w:rFonts w:ascii="Times New Roman" w:hAnsi="Times New Roman" w:cs="Times New Roman"/>
          <w:sz w:val="24"/>
          <w:szCs w:val="24"/>
        </w:rPr>
        <w:t xml:space="preserve">, информация </w:t>
      </w:r>
      <w:r>
        <w:rPr>
          <w:rFonts w:ascii="Times New Roman" w:hAnsi="Times New Roman" w:cs="Times New Roman"/>
          <w:sz w:val="24"/>
          <w:szCs w:val="24"/>
        </w:rPr>
        <w:t>представля</w:t>
      </w:r>
      <w:r w:rsidR="008B6724"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</w:rPr>
        <w:t xml:space="preserve"> коммерческую тайну.</w:t>
      </w:r>
    </w:p>
    <w:sectPr w:rsidR="00D06B66" w:rsidRPr="00D06B66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C8E" w:rsidRDefault="005C0C8E" w:rsidP="008C4DF6">
      <w:pPr>
        <w:spacing w:after="0" w:line="240" w:lineRule="auto"/>
      </w:pPr>
      <w:r>
        <w:separator/>
      </w:r>
    </w:p>
  </w:endnote>
  <w:endnote w:type="continuationSeparator" w:id="0">
    <w:p w:rsidR="005C0C8E" w:rsidRDefault="005C0C8E" w:rsidP="008C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796741"/>
      <w:docPartObj>
        <w:docPartGallery w:val="Page Numbers (Bottom of Page)"/>
        <w:docPartUnique/>
      </w:docPartObj>
    </w:sdtPr>
    <w:sdtEndPr/>
    <w:sdtContent>
      <w:p w:rsidR="008C4DF6" w:rsidRDefault="008C4DF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4AD">
          <w:rPr>
            <w:noProof/>
          </w:rPr>
          <w:t>2</w:t>
        </w:r>
        <w:r>
          <w:fldChar w:fldCharType="end"/>
        </w:r>
      </w:p>
    </w:sdtContent>
  </w:sdt>
  <w:p w:rsidR="008C4DF6" w:rsidRDefault="008C4D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C8E" w:rsidRDefault="005C0C8E" w:rsidP="008C4DF6">
      <w:pPr>
        <w:spacing w:after="0" w:line="240" w:lineRule="auto"/>
      </w:pPr>
      <w:r>
        <w:separator/>
      </w:r>
    </w:p>
  </w:footnote>
  <w:footnote w:type="continuationSeparator" w:id="0">
    <w:p w:rsidR="005C0C8E" w:rsidRDefault="005C0C8E" w:rsidP="008C4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7882"/>
    <w:multiLevelType w:val="hybridMultilevel"/>
    <w:tmpl w:val="BDC84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E38"/>
    <w:rsid w:val="00046CF2"/>
    <w:rsid w:val="0029706C"/>
    <w:rsid w:val="003244AD"/>
    <w:rsid w:val="00330B8C"/>
    <w:rsid w:val="003B24B2"/>
    <w:rsid w:val="003E68C8"/>
    <w:rsid w:val="005C0C8E"/>
    <w:rsid w:val="00681063"/>
    <w:rsid w:val="006B61C3"/>
    <w:rsid w:val="006C6B0A"/>
    <w:rsid w:val="007C51C5"/>
    <w:rsid w:val="00854A38"/>
    <w:rsid w:val="00896F8A"/>
    <w:rsid w:val="008B6724"/>
    <w:rsid w:val="008C4DF6"/>
    <w:rsid w:val="008F5100"/>
    <w:rsid w:val="00925C56"/>
    <w:rsid w:val="009309D0"/>
    <w:rsid w:val="009F5623"/>
    <w:rsid w:val="00A224F6"/>
    <w:rsid w:val="00A23E38"/>
    <w:rsid w:val="00A34881"/>
    <w:rsid w:val="00D05B3A"/>
    <w:rsid w:val="00D06B66"/>
    <w:rsid w:val="00D72DCA"/>
    <w:rsid w:val="00EA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56154-D963-4DCE-941E-6DA90104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4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24B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4DF6"/>
  </w:style>
  <w:style w:type="paragraph" w:styleId="a7">
    <w:name w:val="footer"/>
    <w:basedOn w:val="a"/>
    <w:link w:val="a8"/>
    <w:uiPriority w:val="99"/>
    <w:unhideWhenUsed/>
    <w:rsid w:val="008C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4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tradehouse.com/item?id=100210000336" TargetMode="External"/><Relationship Id="rId13" Type="http://schemas.openxmlformats.org/officeDocument/2006/relationships/hyperlink" Target="https://www.rstradehouse.com/company?id=100110015619" TargetMode="External"/><Relationship Id="rId18" Type="http://schemas.openxmlformats.org/officeDocument/2006/relationships/hyperlink" Target="https://www.rstradehouse.com/item?act=lbv&amp;id=10011009797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rstradehouse.com/item?id=100210034725" TargetMode="External"/><Relationship Id="rId12" Type="http://schemas.openxmlformats.org/officeDocument/2006/relationships/hyperlink" Target="https://www.rstradehouse.com/company?id=100110000514" TargetMode="External"/><Relationship Id="rId17" Type="http://schemas.openxmlformats.org/officeDocument/2006/relationships/hyperlink" Target="https://www.rstradehouse.com/item?act=lbv&amp;id=10011012106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stradehouse.com/company?id=10011012345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stradehouse.com/item?id=10021000024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rstradehouse.com/company?id=100110119759" TargetMode="External"/><Relationship Id="rId10" Type="http://schemas.openxmlformats.org/officeDocument/2006/relationships/hyperlink" Target="https://www.rstradehouse.com/item?id=100210128715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rstradehouse.com/item?id=100210128714" TargetMode="External"/><Relationship Id="rId14" Type="http://schemas.openxmlformats.org/officeDocument/2006/relationships/hyperlink" Target="https://www.rstradehouse.com/company?id=1001101197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cso@rstradehouse.com</dc:creator>
  <cp:keywords/>
  <dc:description/>
  <cp:lastModifiedBy>Angelina Morgun</cp:lastModifiedBy>
  <cp:revision>2</cp:revision>
  <dcterms:created xsi:type="dcterms:W3CDTF">2020-04-02T06:55:00Z</dcterms:created>
  <dcterms:modified xsi:type="dcterms:W3CDTF">2020-04-02T06:55:00Z</dcterms:modified>
</cp:coreProperties>
</file>